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57874879" w:rsidR="00C65F96" w:rsidRPr="00135B49" w:rsidRDefault="009C1126" w:rsidP="00C65F96">
      <w:pPr>
        <w:rPr>
          <w:rFonts w:eastAsia="Times New Roman"/>
          <w:b/>
          <w:bCs/>
        </w:rPr>
      </w:pPr>
      <w:r w:rsidRPr="00135B49">
        <w:rPr>
          <w:rFonts w:eastAsia="Times New Roman"/>
          <w:b/>
          <w:bCs/>
        </w:rPr>
        <w:t>m</w:t>
      </w:r>
      <w:r w:rsidR="006B230D" w:rsidRPr="00135B49">
        <w:rPr>
          <w:rFonts w:eastAsia="Times New Roman"/>
          <w:b/>
          <w:bCs/>
        </w:rPr>
        <w:t>ydentist</w:t>
      </w:r>
      <w:r w:rsidR="008A6007" w:rsidRPr="00135B49">
        <w:rPr>
          <w:rFonts w:eastAsia="Times New Roman"/>
          <w:b/>
          <w:bCs/>
        </w:rPr>
        <w:t>,</w:t>
      </w:r>
      <w:r w:rsidR="00391B4F" w:rsidRPr="00135B49">
        <w:rPr>
          <w:b/>
          <w:bCs/>
        </w:rPr>
        <w:t xml:space="preserve"> </w:t>
      </w:r>
      <w:r w:rsidR="00135B49" w:rsidRPr="00135B49">
        <w:rPr>
          <w:b/>
          <w:bCs/>
        </w:rPr>
        <w:t>Woodhorn Road Dental Care, 32 Woodhorn Road, Ashington. NE63 9AE</w:t>
      </w:r>
      <w:r w:rsidR="00391B4F" w:rsidRPr="00135B49">
        <w:rPr>
          <w:rFonts w:eastAsia="Times New Roman"/>
          <w:b/>
          <w:bCs/>
        </w:rPr>
        <w:t xml:space="preserve"> </w:t>
      </w:r>
      <w:r w:rsidR="00C65F96" w:rsidRPr="00135B49">
        <w:rPr>
          <w:rFonts w:eastAsia="Times New Roman"/>
          <w:b/>
          <w:bCs/>
        </w:rPr>
        <w:t>(the “Practice”)</w:t>
      </w:r>
    </w:p>
    <w:p w14:paraId="3A2FC7BE" w14:textId="1A9B88BC" w:rsidR="00063D70" w:rsidRPr="003236F8" w:rsidRDefault="00391B4F" w:rsidP="00063D70">
      <w:pPr>
        <w:rPr>
          <w:rFonts w:eastAsia="Times New Roman"/>
          <w:b/>
          <w:bCs/>
        </w:rPr>
      </w:pPr>
      <w:proofErr w:type="spellStart"/>
      <w:r>
        <w:rPr>
          <w:rFonts w:eastAsia="Times New Roman"/>
          <w:b/>
          <w:bCs/>
        </w:rPr>
        <w:t>ClearCorrect</w:t>
      </w:r>
      <w:proofErr w:type="spellEnd"/>
      <w:r>
        <w:rPr>
          <w:rFonts w:eastAsia="Times New Roman"/>
          <w:b/>
          <w:bCs/>
        </w:rPr>
        <w:t xml:space="preserve"> Teeth Straightening </w:t>
      </w:r>
      <w:r w:rsidR="006B5051">
        <w:rPr>
          <w:rFonts w:eastAsia="Times New Roman"/>
          <w:b/>
          <w:bCs/>
        </w:rPr>
        <w:t>Event</w:t>
      </w:r>
      <w:r w:rsidR="00681E71">
        <w:rPr>
          <w:rFonts w:eastAsia="Times New Roman"/>
          <w:b/>
          <w:bCs/>
        </w:rPr>
        <w:t xml:space="preserve"> – </w:t>
      </w:r>
      <w:r w:rsidR="00135B49">
        <w:rPr>
          <w:rFonts w:eastAsia="Times New Roman"/>
          <w:b/>
          <w:bCs/>
        </w:rPr>
        <w:t>24</w:t>
      </w:r>
      <w:r w:rsidR="00135B49" w:rsidRPr="00135B49">
        <w:rPr>
          <w:rFonts w:eastAsia="Times New Roman"/>
          <w:b/>
          <w:bCs/>
          <w:vertAlign w:val="superscript"/>
        </w:rPr>
        <w:t>th</w:t>
      </w:r>
      <w:r w:rsidR="00135B49">
        <w:rPr>
          <w:rFonts w:eastAsia="Times New Roman"/>
          <w:b/>
          <w:bCs/>
        </w:rPr>
        <w:t xml:space="preserve"> June to 15</w:t>
      </w:r>
      <w:r w:rsidR="00135B49" w:rsidRPr="00135B49">
        <w:rPr>
          <w:rFonts w:eastAsia="Times New Roman"/>
          <w:b/>
          <w:bCs/>
          <w:vertAlign w:val="superscript"/>
        </w:rPr>
        <w:t>th</w:t>
      </w:r>
      <w:r w:rsidR="00135B49">
        <w:rPr>
          <w:rFonts w:eastAsia="Times New Roman"/>
          <w:b/>
          <w:bCs/>
        </w:rPr>
        <w:t xml:space="preserve"> July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164E2939"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135B49">
        <w:rPr>
          <w:rFonts w:asciiTheme="minorHAnsi" w:eastAsia="Times New Roman" w:hAnsiTheme="minorHAnsi" w:cstheme="minorHAnsi"/>
          <w:bCs/>
          <w:lang w:eastAsia="en-GB"/>
        </w:rPr>
        <w:t xml:space="preserve">Dr </w:t>
      </w:r>
      <w:r w:rsidR="00135B49" w:rsidRPr="00135B49">
        <w:rPr>
          <w:rFonts w:asciiTheme="minorHAnsi" w:eastAsia="Times New Roman" w:hAnsiTheme="minorHAnsi" w:cstheme="minorHAnsi"/>
          <w:bCs/>
          <w:lang w:eastAsia="en-GB"/>
        </w:rPr>
        <w:t xml:space="preserve">Katie Travers </w:t>
      </w:r>
      <w:r w:rsidR="00135B49">
        <w:rPr>
          <w:rFonts w:asciiTheme="minorHAnsi" w:eastAsia="Times New Roman" w:hAnsiTheme="minorHAnsi" w:cstheme="minorHAnsi"/>
          <w:bCs/>
          <w:lang w:eastAsia="en-GB"/>
        </w:rPr>
        <w:t xml:space="preserve">or Dr </w:t>
      </w:r>
      <w:r w:rsidR="00135B49" w:rsidRPr="00135B49">
        <w:rPr>
          <w:rFonts w:asciiTheme="minorHAnsi" w:eastAsia="Times New Roman" w:hAnsiTheme="minorHAnsi" w:cstheme="minorHAnsi"/>
          <w:bCs/>
          <w:lang w:eastAsia="en-GB"/>
        </w:rPr>
        <w:t>Andrea Mulvenna</w:t>
      </w:r>
      <w:r w:rsidR="00135B49">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135B49">
        <w:rPr>
          <w:rFonts w:asciiTheme="minorHAnsi" w:eastAsia="Times New Roman" w:hAnsiTheme="minorHAnsi" w:cstheme="minorHAnsi"/>
          <w:bCs/>
          <w:lang w:eastAsia="en-GB"/>
        </w:rPr>
        <w:t>between 24</w:t>
      </w:r>
      <w:r w:rsidR="00135B49" w:rsidRPr="00135B49">
        <w:rPr>
          <w:rFonts w:asciiTheme="minorHAnsi" w:eastAsia="Times New Roman" w:hAnsiTheme="minorHAnsi" w:cstheme="minorHAnsi"/>
          <w:bCs/>
          <w:vertAlign w:val="superscript"/>
          <w:lang w:eastAsia="en-GB"/>
        </w:rPr>
        <w:t>th</w:t>
      </w:r>
      <w:r w:rsidR="00135B49">
        <w:rPr>
          <w:rFonts w:asciiTheme="minorHAnsi" w:eastAsia="Times New Roman" w:hAnsiTheme="minorHAnsi" w:cstheme="minorHAnsi"/>
          <w:bCs/>
          <w:lang w:eastAsia="en-GB"/>
        </w:rPr>
        <w:t xml:space="preserve"> June and 15</w:t>
      </w:r>
      <w:r w:rsidR="00135B49" w:rsidRPr="00135B49">
        <w:rPr>
          <w:rFonts w:asciiTheme="minorHAnsi" w:eastAsia="Times New Roman" w:hAnsiTheme="minorHAnsi" w:cstheme="minorHAnsi"/>
          <w:bCs/>
          <w:vertAlign w:val="superscript"/>
          <w:lang w:eastAsia="en-GB"/>
        </w:rPr>
        <w:t>th</w:t>
      </w:r>
      <w:r w:rsidR="00135B49">
        <w:rPr>
          <w:rFonts w:asciiTheme="minorHAnsi" w:eastAsia="Times New Roman" w:hAnsiTheme="minorHAnsi" w:cstheme="minorHAnsi"/>
          <w:bCs/>
          <w:lang w:eastAsia="en-GB"/>
        </w:rPr>
        <w:t xml:space="preserve"> July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74127303"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135B49">
        <w:rPr>
          <w:rFonts w:asciiTheme="minorHAnsi" w:eastAsia="Times New Roman" w:hAnsiTheme="minorHAnsi" w:cstheme="minorHAnsi"/>
          <w:bCs/>
          <w:lang w:eastAsia="en-GB"/>
        </w:rPr>
        <w:t>£2490.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6AD5E48F" w14:textId="78DDB976" w:rsidR="000E2A1D" w:rsidRDefault="00954D0E" w:rsidP="00135B49">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135B49">
        <w:rPr>
          <w:rFonts w:asciiTheme="minorHAnsi" w:eastAsia="Times New Roman" w:hAnsiTheme="minorHAnsi" w:cstheme="minorHAnsi"/>
          <w:bCs/>
          <w:lang w:eastAsia="en-GB"/>
        </w:rPr>
        <w:t>Airflow hygiene appointment worth £100.</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35B49"/>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649CF"/>
    <w:rsid w:val="00C65F96"/>
    <w:rsid w:val="00C75C41"/>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272467273">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 w:id="183737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2025-05-16T17:17:00Z</dcterms:created>
  <dcterms:modified xsi:type="dcterms:W3CDTF">2025-05-16T17:17:00Z</dcterms:modified>
</cp:coreProperties>
</file>